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445186FF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L’urinoir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pourvu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seconde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>. </w:t>
      </w:r>
      <w:r w:rsidRPr="00B11E5E">
        <w:rPr>
          <w:rStyle w:val="eop"/>
          <w:rFonts w:ascii="Arial" w:hAnsi="Arial" w:cs="Arial"/>
          <w:lang w:val="en-US"/>
        </w:rPr>
        <w:t> </w:t>
      </w:r>
    </w:p>
    <w:p w14:paraId="06B4B1D1" w14:textId="77777777" w:rsidR="00B11E5E" w:rsidRPr="00B11E5E" w:rsidRDefault="00B11E5E" w:rsidP="00B11E5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normaltextrun"/>
          <w:rFonts w:ascii="Arial" w:hAnsi="Arial" w:cs="Arial"/>
          <w:lang w:val="en-US"/>
        </w:rPr>
        <w:t>Cette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couche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d’émail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supplémentaire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unique et facile à </w:t>
      </w:r>
      <w:proofErr w:type="spellStart"/>
      <w:r>
        <w:rPr>
          <w:rStyle w:val="normaltextrun"/>
          <w:rFonts w:ascii="Arial" w:hAnsi="Arial" w:cs="Arial"/>
          <w:lang w:val="en-US"/>
        </w:rPr>
        <w:t>entretenir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est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cuite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, </w:t>
      </w:r>
      <w:proofErr w:type="spellStart"/>
      <w:r>
        <w:rPr>
          <w:rStyle w:val="normaltextrun"/>
          <w:rFonts w:ascii="Arial" w:hAnsi="Arial" w:cs="Arial"/>
          <w:lang w:val="en-US"/>
        </w:rPr>
        <w:t>durant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 </w:t>
      </w:r>
      <w:proofErr w:type="spellStart"/>
      <w:r>
        <w:rPr>
          <w:rStyle w:val="normaltextrun"/>
          <w:rFonts w:ascii="Arial" w:hAnsi="Arial" w:cs="Arial"/>
          <w:lang w:val="en-US"/>
        </w:rPr>
        <w:t>processus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production, à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température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1200°C et </w:t>
      </w:r>
      <w:proofErr w:type="spellStart"/>
      <w:r>
        <w:rPr>
          <w:rStyle w:val="normaltextrun"/>
          <w:rFonts w:ascii="Arial" w:hAnsi="Arial" w:cs="Arial"/>
          <w:lang w:val="en-US"/>
        </w:rPr>
        <w:t>garantit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une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surface </w:t>
      </w:r>
      <w:proofErr w:type="spellStart"/>
      <w:r>
        <w:rPr>
          <w:rStyle w:val="normaltextrun"/>
          <w:rFonts w:ascii="Arial" w:hAnsi="Arial" w:cs="Arial"/>
          <w:lang w:val="en-US"/>
        </w:rPr>
        <w:t>extrèmement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lisse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(RA &lt; </w:t>
      </w:r>
      <w:proofErr w:type="spellStart"/>
      <w:r>
        <w:rPr>
          <w:rStyle w:val="normaltextrun"/>
          <w:rFonts w:ascii="Arial" w:hAnsi="Arial" w:cs="Arial"/>
          <w:lang w:val="en-US"/>
        </w:rPr>
        <w:t>ou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égal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à 0,01 µm) car </w:t>
      </w:r>
      <w:proofErr w:type="spellStart"/>
      <w:r>
        <w:rPr>
          <w:rStyle w:val="normaltextrun"/>
          <w:rFonts w:ascii="Arial" w:hAnsi="Arial" w:cs="Arial"/>
          <w:lang w:val="en-US"/>
        </w:rPr>
        <w:t>elle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</w:t>
      </w:r>
      <w:proofErr w:type="spellStart"/>
      <w:r>
        <w:rPr>
          <w:rStyle w:val="normaltextrun"/>
          <w:rFonts w:ascii="Arial" w:hAnsi="Arial" w:cs="Arial"/>
          <w:lang w:val="en-US"/>
        </w:rPr>
        <w:t>obture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les micropores. Ce qui </w:t>
      </w:r>
      <w:proofErr w:type="spellStart"/>
      <w:r>
        <w:rPr>
          <w:rStyle w:val="normaltextrun"/>
          <w:rFonts w:ascii="Arial" w:hAnsi="Arial" w:cs="Arial"/>
          <w:lang w:val="en-US"/>
        </w:rPr>
        <w:t>réduit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au minimum </w:t>
      </w:r>
      <w:proofErr w:type="spellStart"/>
      <w:r>
        <w:rPr>
          <w:rStyle w:val="normaltextrun"/>
          <w:rFonts w:ascii="Arial" w:hAnsi="Arial" w:cs="Arial"/>
          <w:lang w:val="en-US"/>
        </w:rPr>
        <w:t>l’adhésion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des </w:t>
      </w:r>
      <w:proofErr w:type="spellStart"/>
      <w:r>
        <w:rPr>
          <w:rStyle w:val="normaltextrun"/>
          <w:rFonts w:ascii="Arial" w:hAnsi="Arial" w:cs="Arial"/>
          <w:lang w:val="en-US"/>
        </w:rPr>
        <w:t>particules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de </w:t>
      </w:r>
      <w:proofErr w:type="spellStart"/>
      <w:r>
        <w:rPr>
          <w:rStyle w:val="normaltextrun"/>
          <w:rFonts w:ascii="Arial" w:hAnsi="Arial" w:cs="Arial"/>
          <w:lang w:val="en-US"/>
        </w:rPr>
        <w:t>poussières</w:t>
      </w:r>
      <w:proofErr w:type="spellEnd"/>
      <w:r>
        <w:rPr>
          <w:rStyle w:val="normaltextrun"/>
          <w:rFonts w:ascii="Arial" w:hAnsi="Arial" w:cs="Arial"/>
          <w:lang w:val="en-US"/>
        </w:rPr>
        <w:t xml:space="preserve"> et des </w:t>
      </w:r>
      <w:proofErr w:type="spellStart"/>
      <w:r>
        <w:rPr>
          <w:rStyle w:val="normaltextrun"/>
          <w:rFonts w:ascii="Arial" w:hAnsi="Arial" w:cs="Arial"/>
          <w:lang w:val="en-US"/>
        </w:rPr>
        <w:t>bactéries</w:t>
      </w:r>
      <w:proofErr w:type="spellEnd"/>
      <w:r w:rsidRPr="00B11E5E">
        <w:rPr>
          <w:rStyle w:val="eop"/>
          <w:rFonts w:ascii="Arial" w:hAnsi="Arial" w:cs="Arial"/>
          <w:lang w:val="en-US"/>
        </w:rPr>
        <w:t> 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B11E5E" w:rsidRDefault="009848DD" w:rsidP="00B42741">
      <w:pPr>
        <w:rPr>
          <w:rFonts w:cs="Arial"/>
          <w:szCs w:val="24"/>
          <w:lang w:val="en-US"/>
        </w:rPr>
      </w:pPr>
      <w:proofErr w:type="spellStart"/>
      <w:r w:rsidRPr="00B11E5E">
        <w:rPr>
          <w:rFonts w:cs="Arial"/>
          <w:szCs w:val="24"/>
          <w:lang w:val="en-US"/>
        </w:rPr>
        <w:t>Selon</w:t>
      </w:r>
      <w:proofErr w:type="spellEnd"/>
      <w:r w:rsidRPr="00B11E5E">
        <w:rPr>
          <w:rFonts w:cs="Arial"/>
          <w:szCs w:val="24"/>
          <w:lang w:val="en-US"/>
        </w:rPr>
        <w:t xml:space="preserve"> n</w:t>
      </w:r>
      <w:r w:rsidR="00B42741" w:rsidRPr="00B11E5E">
        <w:rPr>
          <w:rFonts w:cs="Arial"/>
          <w:szCs w:val="24"/>
          <w:lang w:val="en-US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Pr="00B11E5E" w:rsidRDefault="00866EE6" w:rsidP="00E46E72">
      <w:pPr>
        <w:rPr>
          <w:lang w:val="en-US"/>
        </w:rPr>
      </w:pPr>
      <w:r w:rsidRPr="00B11E5E">
        <w:rPr>
          <w:lang w:val="en-US"/>
        </w:rPr>
        <w:t>EN13407</w:t>
      </w:r>
    </w:p>
    <w:p w14:paraId="16D51C73" w14:textId="58F4E482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Profondeur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  <w:t>3</w:t>
      </w:r>
      <w:r w:rsidR="00543288" w:rsidRPr="00B11E5E">
        <w:rPr>
          <w:lang w:val="en-US"/>
        </w:rPr>
        <w:t>0</w:t>
      </w:r>
      <w:r w:rsidR="006A75FB" w:rsidRPr="00B11E5E">
        <w:rPr>
          <w:lang w:val="en-US"/>
        </w:rPr>
        <w:t>cm</w:t>
      </w:r>
    </w:p>
    <w:p w14:paraId="08B11650" w14:textId="261F8A6C" w:rsidR="006A75FB" w:rsidRPr="00B11E5E" w:rsidRDefault="00ED425C" w:rsidP="006A75FB">
      <w:pPr>
        <w:rPr>
          <w:lang w:val="en-US"/>
        </w:rPr>
      </w:pPr>
      <w:proofErr w:type="spellStart"/>
      <w:r w:rsidRPr="00B11E5E">
        <w:rPr>
          <w:lang w:val="en-US"/>
        </w:rPr>
        <w:t>Largeur</w:t>
      </w:r>
      <w:proofErr w:type="spellEnd"/>
      <w:r w:rsidR="006A75FB" w:rsidRPr="00B11E5E">
        <w:rPr>
          <w:lang w:val="en-US"/>
        </w:rPr>
        <w:t>:</w:t>
      </w:r>
      <w:r w:rsidR="006A75FB" w:rsidRPr="00B11E5E">
        <w:rPr>
          <w:lang w:val="en-US"/>
        </w:rPr>
        <w:tab/>
      </w:r>
      <w:r w:rsidR="00543288" w:rsidRPr="00B11E5E">
        <w:rPr>
          <w:lang w:val="en-US"/>
        </w:rPr>
        <w:t>33</w:t>
      </w:r>
      <w:r w:rsidR="006A75FB" w:rsidRPr="00B11E5E">
        <w:rPr>
          <w:lang w:val="en-US"/>
        </w:rPr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5B3EE814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AC8770B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49BBD0C3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73335520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55C07632" w14:textId="77777777" w:rsidR="00B11E5E" w:rsidRDefault="00B11E5E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1E6D7" w14:textId="77777777" w:rsidR="00973394" w:rsidRDefault="00973394">
      <w:r>
        <w:separator/>
      </w:r>
    </w:p>
  </w:endnote>
  <w:endnote w:type="continuationSeparator" w:id="0">
    <w:p w14:paraId="299C953A" w14:textId="77777777" w:rsidR="00973394" w:rsidRDefault="00973394">
      <w:r>
        <w:continuationSeparator/>
      </w:r>
    </w:p>
  </w:endnote>
  <w:endnote w:type="continuationNotice" w:id="1">
    <w:p w14:paraId="10D0909A" w14:textId="77777777" w:rsidR="00973394" w:rsidRDefault="009733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35EDA" w14:textId="77777777" w:rsidR="00973394" w:rsidRDefault="00973394">
      <w:r>
        <w:separator/>
      </w:r>
    </w:p>
  </w:footnote>
  <w:footnote w:type="continuationSeparator" w:id="0">
    <w:p w14:paraId="7E4FFD52" w14:textId="77777777" w:rsidR="00973394" w:rsidRDefault="00973394">
      <w:r>
        <w:continuationSeparator/>
      </w:r>
    </w:p>
  </w:footnote>
  <w:footnote w:type="continuationNotice" w:id="1">
    <w:p w14:paraId="3164B0E2" w14:textId="77777777" w:rsidR="00973394" w:rsidRDefault="00973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B11E5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B11E5E">
      <w:rPr>
        <w:rFonts w:ascii="Arial" w:hAnsi="Arial" w:cs="Arial"/>
        <w:b/>
        <w:szCs w:val="24"/>
        <w:lang w:val="en-US"/>
      </w:rPr>
      <w:t xml:space="preserve">Geberit </w:t>
    </w:r>
    <w:r w:rsidR="00773E23" w:rsidRPr="00B11E5E">
      <w:rPr>
        <w:rFonts w:ascii="Arial" w:hAnsi="Arial" w:cs="Arial"/>
        <w:b/>
        <w:szCs w:val="24"/>
        <w:lang w:val="en-US"/>
      </w:rPr>
      <w:t>urinoir Narva</w:t>
    </w:r>
    <w:r w:rsidR="00586B18" w:rsidRPr="00B11E5E">
      <w:rPr>
        <w:rFonts w:ascii="Arial" w:hAnsi="Arial" w:cs="Arial"/>
        <w:b/>
        <w:szCs w:val="24"/>
        <w:lang w:val="en-US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3394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1E5E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B11E5E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B11E5E"/>
  </w:style>
  <w:style w:type="character" w:customStyle="1" w:styleId="eop">
    <w:name w:val="eop"/>
    <w:basedOn w:val="Standaardalinea-lettertype"/>
    <w:rsid w:val="00B1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E57EE-A15C-45A9-8A3C-2E03C117304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243</TotalTime>
  <Pages>2</Pages>
  <Words>279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48</cp:revision>
  <cp:lastPrinted>2011-12-15T11:14:00Z</cp:lastPrinted>
  <dcterms:created xsi:type="dcterms:W3CDTF">2020-03-10T16:23:00Z</dcterms:created>
  <dcterms:modified xsi:type="dcterms:W3CDTF">2024-01-09T10:39:00Z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